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0" w:rsidRPr="00A8668C" w:rsidRDefault="00A8668C">
      <w:pPr>
        <w:rPr>
          <w:b/>
        </w:rPr>
      </w:pPr>
      <w:r w:rsidRPr="00A8668C">
        <w:rPr>
          <w:b/>
        </w:rPr>
        <w:t>Ergebnisprotokoll der schulexternen Fortbildung des Arbeitskreises Abschlussstufe am 17.06.2014</w:t>
      </w:r>
    </w:p>
    <w:p w:rsidR="00A8668C" w:rsidRDefault="00A8668C">
      <w:r>
        <w:t>Beginn mit einer kurzen Vorstellungsrunde.</w:t>
      </w:r>
    </w:p>
    <w:p w:rsidR="00A8668C" w:rsidRDefault="00A8668C">
      <w:r>
        <w:t>Hinweis: Die Vorstellung der Homepage wird, aus technischen Gründen verschoben.</w:t>
      </w:r>
    </w:p>
    <w:p w:rsidR="00A8668C" w:rsidRPr="00A8668C" w:rsidRDefault="00A8668C">
      <w:pPr>
        <w:rPr>
          <w:u w:val="single"/>
        </w:rPr>
      </w:pPr>
      <w:r w:rsidRPr="00A8668C">
        <w:rPr>
          <w:u w:val="single"/>
        </w:rPr>
        <w:t>Top 1: kurzer Rückblick</w:t>
      </w:r>
    </w:p>
    <w:p w:rsidR="00A8668C" w:rsidRDefault="00A8668C" w:rsidP="00A8668C">
      <w:pPr>
        <w:pStyle w:val="Listenabsatz"/>
        <w:numPr>
          <w:ilvl w:val="0"/>
          <w:numId w:val="1"/>
        </w:numPr>
      </w:pPr>
      <w:r>
        <w:t>Das Thema Inklusion ist nach wie vor aktuell, als problematische wird vor allem die Diskussion um die Umverteilung der Schüler-Lehrer-Relation in Hinblick aus §10 Schüler gesehen.</w:t>
      </w:r>
    </w:p>
    <w:p w:rsidR="00A8668C" w:rsidRDefault="00A8668C" w:rsidP="00A8668C">
      <w:pPr>
        <w:pStyle w:val="Listenabsatz"/>
        <w:numPr>
          <w:ilvl w:val="0"/>
          <w:numId w:val="1"/>
        </w:numPr>
      </w:pPr>
      <w:r>
        <w:t>Die gesammelten Fragen an Herrn Wosnitzka wurden telefonisch beantwortet. Ein Ausdruck der Antworten wird an die Teilnehmer verteilt.</w:t>
      </w:r>
    </w:p>
    <w:p w:rsidR="00A8668C" w:rsidRDefault="00A8668C" w:rsidP="00A8668C">
      <w:pPr>
        <w:pStyle w:val="Listenabsatz"/>
        <w:numPr>
          <w:ilvl w:val="0"/>
          <w:numId w:val="2"/>
        </w:numPr>
      </w:pPr>
      <w:r>
        <w:t>Es wird diskutiert, ab der LVR nicht selbst Stellen im Sinne des vorgestellten Projekts schaffen könnte und sollte. Es wird angedacht eine Stellungnahme dazu vom LVR einzufordern.</w:t>
      </w:r>
    </w:p>
    <w:p w:rsidR="00A8668C" w:rsidRDefault="00A8668C" w:rsidP="00A8668C">
      <w:pPr>
        <w:pStyle w:val="Listenabsatz"/>
        <w:numPr>
          <w:ilvl w:val="0"/>
          <w:numId w:val="1"/>
        </w:numPr>
      </w:pPr>
      <w:r>
        <w:t xml:space="preserve">Frage einer Kollegin der CBS Duisburg: Einer Schülerin wurde der Platz an der </w:t>
      </w:r>
      <w:proofErr w:type="spellStart"/>
      <w:r>
        <w:t>WfMB</w:t>
      </w:r>
      <w:proofErr w:type="spellEnd"/>
      <w:r>
        <w:t xml:space="preserve"> aufgrund von „nicht verwertbarer Arbeitsleistung“ verweigert. Ist sowas schon</w:t>
      </w:r>
      <w:r w:rsidR="000C27C8">
        <w:t xml:space="preserve"> </w:t>
      </w:r>
      <w:r>
        <w:t>mal an anderen Schulen vorgekommen und überhaupt möglich?</w:t>
      </w:r>
    </w:p>
    <w:p w:rsidR="00A8668C" w:rsidRDefault="000C27C8" w:rsidP="00A8668C">
      <w:pPr>
        <w:pStyle w:val="Listenabsatz"/>
        <w:numPr>
          <w:ilvl w:val="0"/>
          <w:numId w:val="2"/>
        </w:numPr>
      </w:pPr>
      <w:r>
        <w:t>Das ist in NRW eigentlich nicht möglich</w:t>
      </w:r>
    </w:p>
    <w:p w:rsidR="000C27C8" w:rsidRDefault="000C27C8" w:rsidP="000C27C8">
      <w:pPr>
        <w:pStyle w:val="Listenabsatz"/>
        <w:numPr>
          <w:ilvl w:val="0"/>
          <w:numId w:val="2"/>
        </w:numPr>
      </w:pPr>
      <w:r>
        <w:t>Wahrscheinlich geht es um die 2 Jahre im Berufsbildungsbereich, die finanziert werden müssen. Hier kommt es oft zum „Streit“ zwischen Arbeitsamt und LVR.</w:t>
      </w:r>
    </w:p>
    <w:p w:rsidR="000C27C8" w:rsidRDefault="000C27C8" w:rsidP="000C27C8">
      <w:pPr>
        <w:pStyle w:val="Listenabsatz"/>
        <w:numPr>
          <w:ilvl w:val="0"/>
          <w:numId w:val="2"/>
        </w:numPr>
      </w:pPr>
      <w:r>
        <w:t xml:space="preserve">Alternativ besteht die Möglichkeit einer direkten Anmeldung an der </w:t>
      </w:r>
      <w:proofErr w:type="spellStart"/>
      <w:r>
        <w:t>WfMB</w:t>
      </w:r>
      <w:proofErr w:type="spellEnd"/>
    </w:p>
    <w:p w:rsidR="00A8668C" w:rsidRDefault="00A8668C" w:rsidP="00A8668C">
      <w:pPr>
        <w:pStyle w:val="Listenabsatz"/>
        <w:numPr>
          <w:ilvl w:val="0"/>
          <w:numId w:val="1"/>
        </w:numPr>
      </w:pPr>
      <w:r>
        <w:t xml:space="preserve"> </w:t>
      </w:r>
      <w:r w:rsidR="000C27C8">
        <w:t>Herr Neumann hat die schriftlich an ihn weitergeleiteten Fragen aus der letzten Fortbildung bisher nicht beantwortet.</w:t>
      </w:r>
    </w:p>
    <w:p w:rsidR="000C27C8" w:rsidRDefault="000C27C8" w:rsidP="00A8668C">
      <w:pPr>
        <w:pStyle w:val="Listenabsatz"/>
        <w:numPr>
          <w:ilvl w:val="0"/>
          <w:numId w:val="1"/>
        </w:numPr>
      </w:pPr>
      <w:r>
        <w:t>Das Angebot von Herrn Pelzer zur Kontaktherstellung mit der KM-Schule Bochum wurde von den  Kollegen der CBS Duisburg angenommen und freundlich und schnell beantwortet.</w:t>
      </w:r>
    </w:p>
    <w:p w:rsidR="008F5943" w:rsidRDefault="008F5943" w:rsidP="000C27C8">
      <w:pPr>
        <w:rPr>
          <w:u w:val="single"/>
        </w:rPr>
      </w:pPr>
    </w:p>
    <w:p w:rsidR="000C27C8" w:rsidRPr="000C27C8" w:rsidRDefault="000C27C8" w:rsidP="000C27C8">
      <w:pPr>
        <w:rPr>
          <w:u w:val="single"/>
        </w:rPr>
      </w:pPr>
      <w:r w:rsidRPr="000C27C8">
        <w:rPr>
          <w:u w:val="single"/>
        </w:rPr>
        <w:t>Top 2 Multiprofessionelle Teams</w:t>
      </w:r>
    </w:p>
    <w:p w:rsidR="000C27C8" w:rsidRDefault="000C27C8" w:rsidP="000C27C8">
      <w:pPr>
        <w:pStyle w:val="Listenabsatz"/>
        <w:numPr>
          <w:ilvl w:val="0"/>
          <w:numId w:val="1"/>
        </w:numPr>
      </w:pPr>
      <w:r>
        <w:t>Die einzelnen Schulen legen kurze Handouts zu den im Vorfeld gestellten Fragen vor, die an die Teilnehmer verteilt werden.</w:t>
      </w:r>
    </w:p>
    <w:p w:rsidR="009F674F" w:rsidRDefault="009F674F" w:rsidP="000C27C8">
      <w:pPr>
        <w:pStyle w:val="Listenabsatz"/>
        <w:numPr>
          <w:ilvl w:val="0"/>
          <w:numId w:val="1"/>
        </w:numPr>
      </w:pPr>
      <w:r>
        <w:t>Die per Mail gestellten Fragen werden nacheinander im Plenum bearbeitet.</w:t>
      </w:r>
    </w:p>
    <w:p w:rsidR="009F674F" w:rsidRDefault="009F674F" w:rsidP="009F674F">
      <w:pPr>
        <w:pStyle w:val="Listenabsatz"/>
      </w:pPr>
    </w:p>
    <w:p w:rsidR="009F674F" w:rsidRDefault="009F674F" w:rsidP="009F674F">
      <w:pPr>
        <w:pStyle w:val="Listenabsatz"/>
        <w:numPr>
          <w:ilvl w:val="0"/>
          <w:numId w:val="2"/>
        </w:numPr>
      </w:pPr>
      <w:r>
        <w:t>Zwei Grundlegende Problematiken:</w:t>
      </w:r>
    </w:p>
    <w:p w:rsidR="009F674F" w:rsidRDefault="009F674F" w:rsidP="009F674F">
      <w:pPr>
        <w:pStyle w:val="Listenabsatz"/>
        <w:ind w:left="1080"/>
      </w:pPr>
    </w:p>
    <w:p w:rsidR="009F674F" w:rsidRDefault="009F674F" w:rsidP="009F674F">
      <w:pPr>
        <w:pStyle w:val="Listenabsatz"/>
        <w:numPr>
          <w:ilvl w:val="0"/>
          <w:numId w:val="3"/>
        </w:numPr>
      </w:pPr>
      <w:r>
        <w:t>Zusammensetzung der Teams</w:t>
      </w:r>
    </w:p>
    <w:p w:rsidR="009F674F" w:rsidRDefault="009F674F" w:rsidP="009F674F">
      <w:pPr>
        <w:pStyle w:val="Listenabsatz"/>
        <w:numPr>
          <w:ilvl w:val="0"/>
          <w:numId w:val="4"/>
        </w:numPr>
        <w:ind w:left="1418"/>
      </w:pPr>
      <w:r>
        <w:t>In den einzelnen Klassen sehr unterschiedlich (Lehrer-Schüler-Relation von 2:10 bis 1:1)</w:t>
      </w:r>
    </w:p>
    <w:p w:rsidR="009F674F" w:rsidRDefault="009F674F" w:rsidP="009F674F">
      <w:pPr>
        <w:pStyle w:val="Listenabsatz"/>
        <w:numPr>
          <w:ilvl w:val="0"/>
          <w:numId w:val="4"/>
        </w:numPr>
        <w:ind w:left="1418"/>
      </w:pPr>
      <w:r>
        <w:t>Je stärker die Behinderung, desto mehr Menschen</w:t>
      </w:r>
    </w:p>
    <w:p w:rsidR="009F674F" w:rsidRDefault="009F674F" w:rsidP="009F674F">
      <w:pPr>
        <w:pStyle w:val="Listenabsatz"/>
        <w:numPr>
          <w:ilvl w:val="0"/>
          <w:numId w:val="4"/>
        </w:numPr>
        <w:ind w:left="1418"/>
      </w:pPr>
      <w:r>
        <w:t>Zunahme von externen Pflegekräften</w:t>
      </w:r>
    </w:p>
    <w:p w:rsidR="00AC1D31" w:rsidRDefault="00AC1D31" w:rsidP="009F674F">
      <w:pPr>
        <w:pStyle w:val="Listenabsatz"/>
        <w:numPr>
          <w:ilvl w:val="0"/>
          <w:numId w:val="4"/>
        </w:numPr>
        <w:ind w:left="1418"/>
      </w:pPr>
      <w:r>
        <w:t xml:space="preserve">Flexibilität bei Therapeuten nimmt aufgrund von </w:t>
      </w:r>
      <w:r w:rsidR="008F5943">
        <w:t>organisatorischen</w:t>
      </w:r>
      <w:r>
        <w:t xml:space="preserve"> Gegebenheiten (Rezeptpflicht etc.) ab.</w:t>
      </w:r>
    </w:p>
    <w:p w:rsidR="009F674F" w:rsidRDefault="009F674F" w:rsidP="009F674F">
      <w:pPr>
        <w:pStyle w:val="Listenabsatz"/>
        <w:numPr>
          <w:ilvl w:val="0"/>
          <w:numId w:val="4"/>
        </w:numPr>
        <w:ind w:left="1418"/>
      </w:pPr>
      <w:r>
        <w:t>Einrichtung von Pool-Lösungen, besonders bei FSJ-lern und I-Helfern sind eine Entlastung</w:t>
      </w:r>
    </w:p>
    <w:p w:rsidR="009F674F" w:rsidRDefault="009F674F" w:rsidP="009F674F">
      <w:pPr>
        <w:pStyle w:val="Listenabsatz"/>
        <w:ind w:left="1418"/>
      </w:pPr>
    </w:p>
    <w:p w:rsidR="009F674F" w:rsidRDefault="009F674F" w:rsidP="009F674F">
      <w:pPr>
        <w:pStyle w:val="Listenabsatz"/>
        <w:numPr>
          <w:ilvl w:val="0"/>
          <w:numId w:val="3"/>
        </w:numPr>
      </w:pPr>
      <w:r>
        <w:t xml:space="preserve">Problematik </w:t>
      </w:r>
      <w:r w:rsidR="00AC1D31">
        <w:t>mit I-Helfern/ BFD-lern/FSJ-lern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Lehrkräfte verlieren die Schüler aus dem Blick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I-Helfer sind nur für einzelne Schüler zuständig, eine Bedarfslösung ist nicht möglich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Es gibt kaum männlich I-Helfer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lastRenderedPageBreak/>
        <w:t>Interventionsbedarf bei I-Helfern (Schlichtung von Teamstreitigkeiten, fachliche Anleitung, Persönlichkeitsentwicklung, private Probleme…)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Ökonomischer Aspekt wird in Frage gestellt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Organisatorische Problematik erhöht sich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Fehlende Rollen-/Aufgabenverteilung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Fehlende zeitliche Räume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>Je konstanter die Zusammenarbeit, desto besser</w:t>
      </w:r>
    </w:p>
    <w:p w:rsidR="00AC1D31" w:rsidRDefault="00AC1D31" w:rsidP="00AC1D31">
      <w:pPr>
        <w:pStyle w:val="Listenabsatz"/>
        <w:numPr>
          <w:ilvl w:val="0"/>
          <w:numId w:val="5"/>
        </w:numPr>
        <w:ind w:left="1418"/>
      </w:pPr>
      <w:r>
        <w:t xml:space="preserve">Übergang in die Werkstatt ohne I-Hilfe </w:t>
      </w:r>
      <w:r>
        <w:sym w:font="Wingdings" w:char="F0E0"/>
      </w:r>
      <w:r>
        <w:t xml:space="preserve"> starker Einschnitt</w:t>
      </w:r>
    </w:p>
    <w:p w:rsidR="00AC1D31" w:rsidRDefault="00AC1D31" w:rsidP="00AC1D31">
      <w:pPr>
        <w:pStyle w:val="Listenabsatz"/>
        <w:ind w:left="1418"/>
      </w:pPr>
    </w:p>
    <w:p w:rsidR="00AC1D31" w:rsidRDefault="00AC1D31" w:rsidP="009F674F">
      <w:pPr>
        <w:pStyle w:val="Listenabsatz"/>
        <w:numPr>
          <w:ilvl w:val="0"/>
          <w:numId w:val="3"/>
        </w:numPr>
      </w:pPr>
      <w:r>
        <w:t>Lösungsansätze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Rollenverständnis stärken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Teamgespräche zur professionellen Einweisung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Pool-/ Tandem-Lösungen (1 I-Helfer für 2-3 Schüler)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Arbeitskreis „Helfer-Helfer“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Schlüsselwort: SINN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>Stunden erhöhen für die Teamarbeit</w:t>
      </w:r>
    </w:p>
    <w:p w:rsidR="00AC1D31" w:rsidRDefault="00AC1D31" w:rsidP="00AC1D31">
      <w:pPr>
        <w:pStyle w:val="Listenabsatz"/>
        <w:numPr>
          <w:ilvl w:val="0"/>
          <w:numId w:val="6"/>
        </w:numPr>
        <w:ind w:left="1418"/>
      </w:pPr>
      <w:r>
        <w:t xml:space="preserve">Gemeinsame Morgenrunden vor Unterrichtsbeginn </w:t>
      </w:r>
      <w:r w:rsidR="002A3243">
        <w:sym w:font="Wingdings" w:char="F0E0"/>
      </w:r>
      <w:r w:rsidR="002A3243">
        <w:t xml:space="preserve"> klare Struktur, Transparenz, guter Austausch</w:t>
      </w:r>
    </w:p>
    <w:p w:rsidR="002A3243" w:rsidRDefault="002A3243" w:rsidP="00AC1D31">
      <w:pPr>
        <w:pStyle w:val="Listenabsatz"/>
        <w:numPr>
          <w:ilvl w:val="0"/>
          <w:numId w:val="6"/>
        </w:numPr>
        <w:ind w:left="1418"/>
      </w:pPr>
      <w:r>
        <w:t>Helfer Sprecher</w:t>
      </w:r>
    </w:p>
    <w:p w:rsidR="008F5943" w:rsidRDefault="008F5943" w:rsidP="002A3243">
      <w:pPr>
        <w:rPr>
          <w:u w:val="single"/>
        </w:rPr>
      </w:pPr>
    </w:p>
    <w:p w:rsidR="00AC1D31" w:rsidRPr="002A3243" w:rsidRDefault="002A3243" w:rsidP="002A3243">
      <w:pPr>
        <w:rPr>
          <w:u w:val="single"/>
        </w:rPr>
      </w:pPr>
      <w:r w:rsidRPr="002A3243">
        <w:rPr>
          <w:u w:val="single"/>
        </w:rPr>
        <w:t>Top 3 Kooperation mit dem Integratio</w:t>
      </w:r>
      <w:r>
        <w:rPr>
          <w:u w:val="single"/>
        </w:rPr>
        <w:t>n</w:t>
      </w:r>
      <w:r w:rsidRPr="002A3243">
        <w:rPr>
          <w:u w:val="single"/>
        </w:rPr>
        <w:t>sfachdienst</w:t>
      </w:r>
    </w:p>
    <w:p w:rsidR="000C27C8" w:rsidRDefault="000C27C8" w:rsidP="000C27C8">
      <w:pPr>
        <w:pStyle w:val="Listenabsatz"/>
        <w:numPr>
          <w:ilvl w:val="0"/>
          <w:numId w:val="1"/>
        </w:numPr>
      </w:pPr>
      <w:r>
        <w:t xml:space="preserve"> </w:t>
      </w:r>
      <w:r w:rsidR="002A3243">
        <w:t>Positive Beispiele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Gezielter Einbezug in den Gemeinsamen Unterricht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Je mehr personelle Kontinuität, desto höher die Qualität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Gute Vernetzung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Potentialanalyse vermittelt einen guten Außenblick und erhöht die Akzeptanz bei den Eltern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Unterstützung bei der Suche nach Praktikums- und Arbeitsplätzen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Neue Möglichkeit der externen Testung durch Firmen wir Agricola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Runder Tisch mit IFD, Eltern und Lehrer</w:t>
      </w:r>
    </w:p>
    <w:p w:rsidR="002A3243" w:rsidRDefault="002A3243" w:rsidP="002A3243">
      <w:pPr>
        <w:pStyle w:val="Listenabsatz"/>
        <w:numPr>
          <w:ilvl w:val="0"/>
          <w:numId w:val="7"/>
        </w:numPr>
      </w:pPr>
      <w:r>
        <w:t>Konferenzteilnahme</w:t>
      </w:r>
    </w:p>
    <w:p w:rsidR="002A3243" w:rsidRDefault="002A3243" w:rsidP="000C27C8">
      <w:pPr>
        <w:pStyle w:val="Listenabsatz"/>
        <w:numPr>
          <w:ilvl w:val="0"/>
          <w:numId w:val="1"/>
        </w:numPr>
      </w:pPr>
      <w:r>
        <w:t>Probleme</w:t>
      </w:r>
    </w:p>
    <w:p w:rsidR="002A3243" w:rsidRDefault="002A3243" w:rsidP="002A3243">
      <w:pPr>
        <w:pStyle w:val="Listenabsatz"/>
        <w:numPr>
          <w:ilvl w:val="0"/>
          <w:numId w:val="8"/>
        </w:numPr>
      </w:pPr>
      <w:r>
        <w:t>Absprachen und Zuständigkeiten bei Besprechungen, Praktikumsbegleitung etc.</w:t>
      </w:r>
    </w:p>
    <w:p w:rsidR="002A3243" w:rsidRDefault="002A3243" w:rsidP="002A3243">
      <w:pPr>
        <w:pStyle w:val="Listenabsatz"/>
        <w:numPr>
          <w:ilvl w:val="0"/>
          <w:numId w:val="8"/>
        </w:numPr>
      </w:pPr>
      <w:r>
        <w:t>Zum Teil hohe Fluktuation bei den zuständigen Mitarbeitern</w:t>
      </w:r>
    </w:p>
    <w:p w:rsidR="002A3243" w:rsidRDefault="002A3243" w:rsidP="002A3243">
      <w:pPr>
        <w:pStyle w:val="Listenabsatz"/>
        <w:numPr>
          <w:ilvl w:val="0"/>
          <w:numId w:val="8"/>
        </w:numPr>
      </w:pPr>
      <w:r>
        <w:t>Viele verschiedenen Kompetenzen treffen aufeinander (IFD, Reha-Berater, Arbeitsamt…)</w:t>
      </w:r>
    </w:p>
    <w:p w:rsidR="002A3243" w:rsidRDefault="002A3243" w:rsidP="002A3243">
      <w:pPr>
        <w:pStyle w:val="Listenabsatz"/>
        <w:ind w:left="1440"/>
      </w:pPr>
    </w:p>
    <w:p w:rsidR="002A3243" w:rsidRDefault="002A3243" w:rsidP="002A3243">
      <w:pPr>
        <w:pStyle w:val="Listenabsatz"/>
        <w:numPr>
          <w:ilvl w:val="0"/>
          <w:numId w:val="2"/>
        </w:numPr>
      </w:pPr>
      <w:r>
        <w:t>Bei Auftreten immer gleicher Problemen sollte die Schulleitung mit eingeschaltet werden.</w:t>
      </w:r>
    </w:p>
    <w:p w:rsidR="002A3243" w:rsidRDefault="002A3243" w:rsidP="002A3243">
      <w:pPr>
        <w:pStyle w:val="Listenabsatz"/>
        <w:numPr>
          <w:ilvl w:val="0"/>
          <w:numId w:val="2"/>
        </w:numPr>
      </w:pPr>
      <w:r>
        <w:t xml:space="preserve">Eine jährliche Evaluation mit IFD und Schulleitung ist sinnvoll </w:t>
      </w:r>
    </w:p>
    <w:p w:rsidR="002A3243" w:rsidRDefault="002A3243" w:rsidP="002A3243">
      <w:pPr>
        <w:pStyle w:val="Listenabsatz"/>
      </w:pPr>
    </w:p>
    <w:p w:rsidR="002A3243" w:rsidRDefault="002A3243" w:rsidP="002A3243">
      <w:pPr>
        <w:pStyle w:val="Listenabsatz"/>
        <w:ind w:left="1276" w:hanging="556"/>
      </w:pPr>
      <w:r w:rsidRPr="002A3243">
        <w:rPr>
          <w:u w:val="single"/>
        </w:rPr>
        <w:t>Fazit:</w:t>
      </w:r>
      <w:r>
        <w:t xml:space="preserve"> Eine konstruktive Unterstützung durch den IFD ist möglich, hängt aber von den einzelnen Personen und den Gegebenheiten ab.</w:t>
      </w:r>
    </w:p>
    <w:p w:rsidR="008F5943" w:rsidRDefault="008F5943" w:rsidP="002A3243">
      <w:pPr>
        <w:rPr>
          <w:u w:val="single"/>
        </w:rPr>
      </w:pPr>
    </w:p>
    <w:p w:rsidR="002A3243" w:rsidRDefault="00D465F6" w:rsidP="002A3243">
      <w:pPr>
        <w:rPr>
          <w:u w:val="single"/>
        </w:rPr>
      </w:pPr>
      <w:r w:rsidRPr="00D465F6">
        <w:rPr>
          <w:u w:val="single"/>
        </w:rPr>
        <w:t xml:space="preserve">Top 4 Unterrichtsstörungen und </w:t>
      </w:r>
      <w:proofErr w:type="spellStart"/>
      <w:r w:rsidRPr="00D465F6">
        <w:rPr>
          <w:u w:val="single"/>
        </w:rPr>
        <w:t>Classroom-management</w:t>
      </w:r>
      <w:proofErr w:type="spellEnd"/>
      <w:r w:rsidRPr="00D465F6">
        <w:rPr>
          <w:u w:val="single"/>
        </w:rPr>
        <w:t xml:space="preserve"> wird aus zeitlichen Gründen vertagt</w:t>
      </w:r>
      <w:r>
        <w:rPr>
          <w:u w:val="single"/>
        </w:rPr>
        <w:t>.</w:t>
      </w:r>
    </w:p>
    <w:p w:rsidR="00D465F6" w:rsidRDefault="00D465F6" w:rsidP="002A3243">
      <w:pPr>
        <w:rPr>
          <w:u w:val="single"/>
        </w:rPr>
      </w:pPr>
      <w:r>
        <w:rPr>
          <w:u w:val="single"/>
        </w:rPr>
        <w:lastRenderedPageBreak/>
        <w:t>Top 5 Planung der nächsten Veranstaltung</w:t>
      </w:r>
    </w:p>
    <w:p w:rsidR="00D465F6" w:rsidRDefault="00D465F6" w:rsidP="00D465F6">
      <w:pPr>
        <w:pStyle w:val="Listenabsatz"/>
        <w:numPr>
          <w:ilvl w:val="0"/>
          <w:numId w:val="1"/>
        </w:numPr>
      </w:pPr>
      <w:r>
        <w:t>Themenvorschläge:</w:t>
      </w:r>
    </w:p>
    <w:p w:rsidR="00D465F6" w:rsidRDefault="00D465F6" w:rsidP="00D465F6">
      <w:pPr>
        <w:pStyle w:val="Listenabsatz"/>
        <w:numPr>
          <w:ilvl w:val="0"/>
          <w:numId w:val="10"/>
        </w:numPr>
        <w:ind w:left="1134"/>
      </w:pPr>
      <w:proofErr w:type="spellStart"/>
      <w:r>
        <w:t>Classroom-management</w:t>
      </w:r>
      <w:proofErr w:type="spellEnd"/>
    </w:p>
    <w:p w:rsidR="00D465F6" w:rsidRDefault="00D465F6" w:rsidP="00D465F6">
      <w:pPr>
        <w:pStyle w:val="Listenabsatz"/>
        <w:numPr>
          <w:ilvl w:val="0"/>
          <w:numId w:val="11"/>
        </w:numPr>
        <w:ind w:left="1418"/>
      </w:pPr>
      <w:r>
        <w:t>Erweiterung auf die gesamte ASS im Sinne eines „Stufen-</w:t>
      </w:r>
      <w:proofErr w:type="spellStart"/>
      <w:r>
        <w:t>management</w:t>
      </w:r>
      <w:proofErr w:type="spellEnd"/>
      <w:r>
        <w:t>“</w:t>
      </w:r>
    </w:p>
    <w:p w:rsidR="00D465F6" w:rsidRDefault="00D465F6" w:rsidP="00D465F6">
      <w:pPr>
        <w:pStyle w:val="Listenabsatz"/>
        <w:numPr>
          <w:ilvl w:val="0"/>
          <w:numId w:val="11"/>
        </w:numPr>
        <w:ind w:left="1418"/>
      </w:pPr>
      <w:r>
        <w:t>Umgang mit heterogener Schülerschaft</w:t>
      </w:r>
    </w:p>
    <w:p w:rsidR="00D465F6" w:rsidRDefault="00D465F6" w:rsidP="00D465F6">
      <w:pPr>
        <w:pStyle w:val="Listenabsatz"/>
        <w:numPr>
          <w:ilvl w:val="0"/>
          <w:numId w:val="11"/>
        </w:numPr>
        <w:ind w:left="1418"/>
      </w:pPr>
      <w:r>
        <w:t>Veränderte Schülerschaft</w:t>
      </w:r>
    </w:p>
    <w:p w:rsidR="00D465F6" w:rsidRDefault="00D465F6" w:rsidP="00D465F6">
      <w:pPr>
        <w:pStyle w:val="Listenabsatz"/>
        <w:numPr>
          <w:ilvl w:val="0"/>
          <w:numId w:val="10"/>
        </w:numPr>
        <w:ind w:left="1134"/>
      </w:pPr>
      <w:r>
        <w:t>Elternarbeit</w:t>
      </w:r>
    </w:p>
    <w:p w:rsidR="00D465F6" w:rsidRDefault="00D465F6" w:rsidP="00D465F6">
      <w:pPr>
        <w:pStyle w:val="Listenabsatz"/>
        <w:numPr>
          <w:ilvl w:val="0"/>
          <w:numId w:val="10"/>
        </w:numPr>
        <w:ind w:left="1134"/>
      </w:pPr>
      <w:r>
        <w:t>AO-SF</w:t>
      </w:r>
    </w:p>
    <w:p w:rsidR="00D465F6" w:rsidRDefault="00D465F6" w:rsidP="00D465F6">
      <w:pPr>
        <w:pStyle w:val="Listenabsatz"/>
        <w:numPr>
          <w:ilvl w:val="0"/>
          <w:numId w:val="12"/>
        </w:numPr>
        <w:ind w:left="1418"/>
      </w:pPr>
      <w:r>
        <w:t>Umstrukturierung aufgrund der Schulzeitverkürzung</w:t>
      </w:r>
    </w:p>
    <w:p w:rsidR="00D465F6" w:rsidRDefault="00D465F6" w:rsidP="00D465F6">
      <w:pPr>
        <w:pStyle w:val="Listenabsatz"/>
        <w:numPr>
          <w:ilvl w:val="0"/>
          <w:numId w:val="12"/>
        </w:numPr>
        <w:ind w:left="1418"/>
      </w:pPr>
      <w:r>
        <w:t xml:space="preserve">Wie gehen die einzelnen </w:t>
      </w:r>
      <w:proofErr w:type="spellStart"/>
      <w:r>
        <w:t>KmE</w:t>
      </w:r>
      <w:proofErr w:type="spellEnd"/>
      <w:r>
        <w:t>-Schulen vor?</w:t>
      </w:r>
    </w:p>
    <w:p w:rsidR="00D465F6" w:rsidRDefault="00D465F6" w:rsidP="00D465F6">
      <w:pPr>
        <w:pStyle w:val="Listenabsatz"/>
        <w:numPr>
          <w:ilvl w:val="0"/>
          <w:numId w:val="10"/>
        </w:numPr>
        <w:ind w:left="1134"/>
      </w:pPr>
      <w:r>
        <w:t>Evaluation des Themas „Multiprofessionelle Teams“</w:t>
      </w:r>
    </w:p>
    <w:p w:rsidR="00D465F6" w:rsidRDefault="00D465F6" w:rsidP="00D465F6">
      <w:pPr>
        <w:pStyle w:val="Listenabsatz"/>
        <w:ind w:left="1134"/>
      </w:pPr>
    </w:p>
    <w:p w:rsidR="00D465F6" w:rsidRDefault="00D465F6" w:rsidP="00D465F6">
      <w:pPr>
        <w:pStyle w:val="Listenabsatz"/>
        <w:numPr>
          <w:ilvl w:val="0"/>
          <w:numId w:val="1"/>
        </w:numPr>
      </w:pPr>
      <w:r>
        <w:t>Vorschlag einer unterschiedlichen Planung der nächsten Ver</w:t>
      </w:r>
      <w:r w:rsidR="008F5943">
        <w:t>anstaltung, je nach zeitlicher L</w:t>
      </w:r>
      <w:r>
        <w:t>änge:</w:t>
      </w:r>
    </w:p>
    <w:p w:rsidR="00D465F6" w:rsidRDefault="00D465F6" w:rsidP="00D465F6">
      <w:pPr>
        <w:pStyle w:val="Listenabsatz"/>
      </w:pPr>
    </w:p>
    <w:p w:rsidR="00D465F6" w:rsidRDefault="00D465F6" w:rsidP="00D465F6">
      <w:pPr>
        <w:pStyle w:val="Listenabsatz"/>
        <w:numPr>
          <w:ilvl w:val="0"/>
          <w:numId w:val="13"/>
        </w:numPr>
      </w:pPr>
      <w:r>
        <w:t>Planung für einen halben Tag:</w:t>
      </w:r>
    </w:p>
    <w:p w:rsidR="00D465F6" w:rsidRDefault="00D465F6" w:rsidP="00D465F6">
      <w:pPr>
        <w:pStyle w:val="Listenabsatz"/>
        <w:numPr>
          <w:ilvl w:val="0"/>
          <w:numId w:val="14"/>
        </w:numPr>
        <w:ind w:left="1418"/>
      </w:pPr>
      <w:r>
        <w:t>Evaluierung der letzten Veranstaltung</w:t>
      </w:r>
    </w:p>
    <w:p w:rsidR="00D465F6" w:rsidRDefault="00D465F6" w:rsidP="00D465F6">
      <w:pPr>
        <w:pStyle w:val="Listenabsatz"/>
        <w:numPr>
          <w:ilvl w:val="0"/>
          <w:numId w:val="14"/>
        </w:numPr>
        <w:ind w:left="1418"/>
      </w:pPr>
      <w:r>
        <w:t>Thema AO-SF</w:t>
      </w:r>
    </w:p>
    <w:p w:rsidR="00D465F6" w:rsidRDefault="00D465F6" w:rsidP="00D465F6">
      <w:pPr>
        <w:pStyle w:val="Listenabsatz"/>
        <w:numPr>
          <w:ilvl w:val="0"/>
          <w:numId w:val="14"/>
        </w:numPr>
        <w:ind w:left="1418"/>
      </w:pPr>
      <w:r>
        <w:t>Vorstellung der Homepage</w:t>
      </w:r>
    </w:p>
    <w:p w:rsidR="00D465F6" w:rsidRDefault="00D465F6" w:rsidP="00D465F6">
      <w:pPr>
        <w:pStyle w:val="Listenabsatz"/>
        <w:ind w:left="1418"/>
      </w:pPr>
    </w:p>
    <w:p w:rsidR="00D465F6" w:rsidRDefault="00D465F6" w:rsidP="00D465F6">
      <w:pPr>
        <w:pStyle w:val="Listenabsatz"/>
        <w:numPr>
          <w:ilvl w:val="0"/>
          <w:numId w:val="13"/>
        </w:numPr>
      </w:pPr>
      <w:r>
        <w:t>Planung für einen ganzen Tag:</w:t>
      </w:r>
    </w:p>
    <w:p w:rsidR="00D465F6" w:rsidRDefault="00D465F6" w:rsidP="00D465F6">
      <w:pPr>
        <w:pStyle w:val="Listenabsatz"/>
        <w:numPr>
          <w:ilvl w:val="0"/>
          <w:numId w:val="15"/>
        </w:numPr>
        <w:ind w:left="1418"/>
      </w:pPr>
      <w:r>
        <w:t>Evaluierung der letzten Veranstaltung</w:t>
      </w:r>
    </w:p>
    <w:p w:rsidR="00D465F6" w:rsidRDefault="00D465F6" w:rsidP="00D465F6">
      <w:pPr>
        <w:pStyle w:val="Listenabsatz"/>
        <w:numPr>
          <w:ilvl w:val="0"/>
          <w:numId w:val="15"/>
        </w:numPr>
        <w:ind w:left="1418"/>
      </w:pPr>
      <w:r>
        <w:t>Stufen</w:t>
      </w:r>
      <w:r w:rsidR="000C48A3">
        <w:t>-</w:t>
      </w:r>
      <w:proofErr w:type="spellStart"/>
      <w:r>
        <w:t>management</w:t>
      </w:r>
      <w:proofErr w:type="spellEnd"/>
      <w:r>
        <w:t xml:space="preserve"> (in „Eigenregie“)</w:t>
      </w:r>
    </w:p>
    <w:p w:rsidR="00D465F6" w:rsidRDefault="008F5943" w:rsidP="00D465F6">
      <w:pPr>
        <w:pStyle w:val="Listenabsatz"/>
        <w:numPr>
          <w:ilvl w:val="0"/>
          <w:numId w:val="15"/>
        </w:numPr>
        <w:ind w:left="1418"/>
      </w:pPr>
      <w:r>
        <w:t xml:space="preserve">Thema </w:t>
      </w:r>
      <w:proofErr w:type="spellStart"/>
      <w:r>
        <w:t>Classroom-ma</w:t>
      </w:r>
      <w:r w:rsidR="00D465F6">
        <w:t>nagement</w:t>
      </w:r>
      <w:proofErr w:type="spellEnd"/>
      <w:r w:rsidR="00D465F6">
        <w:t xml:space="preserve"> </w:t>
      </w:r>
      <w:r>
        <w:t>(durch einen externen Referenten)</w:t>
      </w:r>
    </w:p>
    <w:p w:rsidR="00D465F6" w:rsidRDefault="00D465F6" w:rsidP="00D465F6">
      <w:pPr>
        <w:pStyle w:val="Listenabsatz"/>
        <w:ind w:left="1080"/>
      </w:pPr>
    </w:p>
    <w:p w:rsidR="00D465F6" w:rsidRDefault="008F5943" w:rsidP="00D465F6">
      <w:pPr>
        <w:pStyle w:val="Listenabsatz"/>
        <w:numPr>
          <w:ilvl w:val="0"/>
          <w:numId w:val="1"/>
        </w:numPr>
      </w:pPr>
      <w:r>
        <w:t>Ort der nächsten Veranstaltung wird noch festgelegt</w:t>
      </w:r>
    </w:p>
    <w:p w:rsidR="008F5943" w:rsidRPr="00D465F6" w:rsidRDefault="008F5943" w:rsidP="00D465F6">
      <w:pPr>
        <w:pStyle w:val="Listenabsatz"/>
        <w:numPr>
          <w:ilvl w:val="0"/>
          <w:numId w:val="1"/>
        </w:numPr>
      </w:pPr>
      <w:r>
        <w:t>Terminvorschläge: ein Dienstag im November (18.11. oder 25.11.)</w:t>
      </w:r>
    </w:p>
    <w:sectPr w:rsidR="008F5943" w:rsidRPr="00D465F6" w:rsidSect="009F674F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A4F"/>
    <w:multiLevelType w:val="hybridMultilevel"/>
    <w:tmpl w:val="624C6170"/>
    <w:lvl w:ilvl="0" w:tplc="3266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27583"/>
    <w:multiLevelType w:val="hybridMultilevel"/>
    <w:tmpl w:val="085026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D23A2"/>
    <w:multiLevelType w:val="hybridMultilevel"/>
    <w:tmpl w:val="6F9E5C1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4E189F"/>
    <w:multiLevelType w:val="hybridMultilevel"/>
    <w:tmpl w:val="8D487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66772"/>
    <w:multiLevelType w:val="hybridMultilevel"/>
    <w:tmpl w:val="9AFC222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435188"/>
    <w:multiLevelType w:val="hybridMultilevel"/>
    <w:tmpl w:val="2DDE2B62"/>
    <w:lvl w:ilvl="0" w:tplc="17D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1600E"/>
    <w:multiLevelType w:val="hybridMultilevel"/>
    <w:tmpl w:val="7108B66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221DF1"/>
    <w:multiLevelType w:val="hybridMultilevel"/>
    <w:tmpl w:val="9B6293A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CB72B0"/>
    <w:multiLevelType w:val="hybridMultilevel"/>
    <w:tmpl w:val="54049E4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976155"/>
    <w:multiLevelType w:val="hybridMultilevel"/>
    <w:tmpl w:val="9E56B8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F6F70"/>
    <w:multiLevelType w:val="hybridMultilevel"/>
    <w:tmpl w:val="120EF4AE"/>
    <w:lvl w:ilvl="0" w:tplc="6C207E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65CA"/>
    <w:multiLevelType w:val="hybridMultilevel"/>
    <w:tmpl w:val="6D26BF2E"/>
    <w:lvl w:ilvl="0" w:tplc="3F0ABD1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84AA2"/>
    <w:multiLevelType w:val="hybridMultilevel"/>
    <w:tmpl w:val="BD9C940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A076ABA"/>
    <w:multiLevelType w:val="hybridMultilevel"/>
    <w:tmpl w:val="E7AA08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1298A"/>
    <w:multiLevelType w:val="hybridMultilevel"/>
    <w:tmpl w:val="A90220F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68C"/>
    <w:rsid w:val="00035D04"/>
    <w:rsid w:val="00095B09"/>
    <w:rsid w:val="000C27C8"/>
    <w:rsid w:val="000C48A3"/>
    <w:rsid w:val="00123794"/>
    <w:rsid w:val="002A3243"/>
    <w:rsid w:val="005B3AD7"/>
    <w:rsid w:val="0081253D"/>
    <w:rsid w:val="008359D3"/>
    <w:rsid w:val="008F5943"/>
    <w:rsid w:val="009F674F"/>
    <w:rsid w:val="00A8668C"/>
    <w:rsid w:val="00AC1D31"/>
    <w:rsid w:val="00D465F6"/>
    <w:rsid w:val="00E11C42"/>
    <w:rsid w:val="00E937B6"/>
    <w:rsid w:val="00EF7040"/>
    <w:rsid w:val="00F63612"/>
    <w:rsid w:val="00FB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D04"/>
  </w:style>
  <w:style w:type="paragraph" w:styleId="berschrift1">
    <w:name w:val="heading 1"/>
    <w:basedOn w:val="Standard"/>
    <w:next w:val="Standard"/>
    <w:link w:val="berschrift1Zchn"/>
    <w:uiPriority w:val="9"/>
    <w:qFormat/>
    <w:rsid w:val="0083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359D3"/>
    <w:pPr>
      <w:tabs>
        <w:tab w:val="right" w:leader="dot" w:pos="9344"/>
      </w:tabs>
      <w:spacing w:after="100"/>
      <w:ind w:left="284" w:hanging="28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59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59D3"/>
    <w:pPr>
      <w:spacing w:after="100"/>
      <w:ind w:left="440"/>
    </w:pPr>
  </w:style>
  <w:style w:type="paragraph" w:styleId="Listenabsatz">
    <w:name w:val="List Paragraph"/>
    <w:basedOn w:val="Standard"/>
    <w:uiPriority w:val="34"/>
    <w:qFormat/>
    <w:rsid w:val="00035D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59D3"/>
    <w:pPr>
      <w:outlineLvl w:val="9"/>
    </w:pPr>
  </w:style>
  <w:style w:type="character" w:styleId="Fett">
    <w:name w:val="Strong"/>
    <w:basedOn w:val="Absatz-Standardschriftart"/>
    <w:uiPriority w:val="22"/>
    <w:qFormat/>
    <w:rsid w:val="00035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dcterms:created xsi:type="dcterms:W3CDTF">2014-11-07T21:01:00Z</dcterms:created>
  <dcterms:modified xsi:type="dcterms:W3CDTF">2014-11-07T21:01:00Z</dcterms:modified>
</cp:coreProperties>
</file>